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E676" w14:textId="14E5D73C" w:rsidR="00B16261" w:rsidRPr="00B16261" w:rsidRDefault="00B16261" w:rsidP="00B16261">
      <w:pPr>
        <w:rPr>
          <w:rFonts w:ascii="Avenir Book" w:hAnsi="Avenir Book" w:cs="Times"/>
          <w:b/>
          <w:sz w:val="28"/>
          <w:szCs w:val="28"/>
        </w:rPr>
      </w:pPr>
      <w:r w:rsidRPr="00B16261">
        <w:rPr>
          <w:rFonts w:ascii="Avenir Book" w:hAnsi="Avenir Book"/>
          <w:b/>
          <w:sz w:val="28"/>
          <w:szCs w:val="28"/>
        </w:rPr>
        <w:t>Minutes for East Ces</w:t>
      </w:r>
      <w:r w:rsidR="00CD01E8">
        <w:rPr>
          <w:rFonts w:ascii="Avenir Book" w:hAnsi="Avenir Book"/>
          <w:b/>
          <w:sz w:val="28"/>
          <w:szCs w:val="28"/>
        </w:rPr>
        <w:t xml:space="preserve">ar Chavez Neighborhood Plan Contact </w:t>
      </w:r>
      <w:r w:rsidRPr="00B16261">
        <w:rPr>
          <w:rFonts w:ascii="Avenir Book" w:hAnsi="Avenir Book"/>
          <w:b/>
          <w:sz w:val="28"/>
          <w:szCs w:val="28"/>
        </w:rPr>
        <w:t xml:space="preserve">Team </w:t>
      </w:r>
    </w:p>
    <w:p w14:paraId="40C1EBD9" w14:textId="77777777" w:rsidR="00B16261" w:rsidRDefault="00B16261" w:rsidP="00B16261">
      <w:pPr>
        <w:rPr>
          <w:rFonts w:ascii="Avenir Book" w:hAnsi="Avenir Book"/>
          <w:b/>
        </w:rPr>
      </w:pPr>
    </w:p>
    <w:p w14:paraId="6A81B966" w14:textId="77777777" w:rsidR="00B16261" w:rsidRPr="00B16261" w:rsidRDefault="00B16261" w:rsidP="00B16261">
      <w:pPr>
        <w:rPr>
          <w:rFonts w:ascii="Avenir Book" w:hAnsi="Avenir Book" w:cs="Times"/>
          <w:b/>
        </w:rPr>
      </w:pPr>
      <w:r w:rsidRPr="00B16261">
        <w:rPr>
          <w:rFonts w:ascii="Avenir Book" w:hAnsi="Avenir Book"/>
          <w:b/>
        </w:rPr>
        <w:t xml:space="preserve">Call to Order </w:t>
      </w:r>
    </w:p>
    <w:p w14:paraId="1060E128" w14:textId="7A267F3F" w:rsidR="00B16261" w:rsidRPr="00C77BD1" w:rsidRDefault="00B16261" w:rsidP="00C77BD1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 w:rsidRPr="00C77BD1">
        <w:rPr>
          <w:rFonts w:ascii="Avenir Book" w:hAnsi="Avenir Book"/>
        </w:rPr>
        <w:t xml:space="preserve">A general monthly </w:t>
      </w:r>
      <w:r w:rsidR="00E11D24" w:rsidRPr="00C77BD1">
        <w:rPr>
          <w:rFonts w:ascii="Avenir Book" w:hAnsi="Avenir Book"/>
        </w:rPr>
        <w:t>meeting of the East Cesar Chavez</w:t>
      </w:r>
      <w:r w:rsidR="007D760B" w:rsidRPr="00C77BD1">
        <w:rPr>
          <w:rFonts w:ascii="Avenir Book" w:hAnsi="Avenir Book"/>
        </w:rPr>
        <w:t xml:space="preserve"> Neighborhood Plan Contact</w:t>
      </w:r>
      <w:r w:rsidRPr="00C77BD1">
        <w:rPr>
          <w:rFonts w:ascii="Avenir Book" w:hAnsi="Avenir Book"/>
        </w:rPr>
        <w:t xml:space="preserve"> Team was held on </w:t>
      </w:r>
      <w:r w:rsidR="001B31BB">
        <w:rPr>
          <w:rFonts w:ascii="Avenir Book" w:hAnsi="Avenir Book"/>
        </w:rPr>
        <w:t>April</w:t>
      </w:r>
      <w:r w:rsidR="00FE482C" w:rsidRPr="00C77BD1">
        <w:rPr>
          <w:rFonts w:ascii="Avenir Book" w:hAnsi="Avenir Book"/>
        </w:rPr>
        <w:t xml:space="preserve"> </w:t>
      </w:r>
      <w:r w:rsidR="001B31BB">
        <w:rPr>
          <w:rFonts w:ascii="Avenir Book" w:hAnsi="Avenir Book"/>
        </w:rPr>
        <w:t>19</w:t>
      </w:r>
      <w:r w:rsidR="00FE482C" w:rsidRPr="00C77BD1">
        <w:rPr>
          <w:rFonts w:ascii="Avenir Book" w:hAnsi="Avenir Book"/>
        </w:rPr>
        <w:t>, 2017</w:t>
      </w:r>
      <w:r w:rsidRPr="00C77BD1">
        <w:rPr>
          <w:rFonts w:ascii="Avenir Book" w:hAnsi="Avenir Book"/>
        </w:rPr>
        <w:t xml:space="preserve"> at the Terrazas Branch Library, 1105 E. Cesar Chavez Street, Au</w:t>
      </w:r>
      <w:r w:rsidR="00842EB3" w:rsidRPr="00C77BD1">
        <w:rPr>
          <w:rFonts w:ascii="Avenir Book" w:hAnsi="Avenir Book"/>
        </w:rPr>
        <w:t xml:space="preserve">stin, TX </w:t>
      </w:r>
      <w:r w:rsidR="00F81668" w:rsidRPr="00C77BD1">
        <w:rPr>
          <w:rFonts w:ascii="Avenir Book" w:hAnsi="Avenir Book"/>
        </w:rPr>
        <w:t xml:space="preserve">78702. It began at </w:t>
      </w:r>
      <w:r w:rsidR="00BD39AB" w:rsidRPr="00C77BD1">
        <w:rPr>
          <w:rFonts w:ascii="Avenir Book" w:hAnsi="Avenir Book"/>
        </w:rPr>
        <w:t>6:</w:t>
      </w:r>
      <w:r w:rsidR="0076788C">
        <w:rPr>
          <w:rFonts w:ascii="Avenir Book" w:hAnsi="Avenir Book"/>
        </w:rPr>
        <w:t>12</w:t>
      </w:r>
      <w:r w:rsidR="00DD54D8" w:rsidRPr="00C77BD1">
        <w:rPr>
          <w:rFonts w:ascii="Avenir Book" w:hAnsi="Avenir Book"/>
        </w:rPr>
        <w:t>pm</w:t>
      </w:r>
      <w:r w:rsidR="004D4F65" w:rsidRPr="00C77BD1">
        <w:rPr>
          <w:rFonts w:ascii="Avenir Book" w:hAnsi="Avenir Book"/>
        </w:rPr>
        <w:t xml:space="preserve"> </w:t>
      </w:r>
      <w:r w:rsidR="001B31BB">
        <w:rPr>
          <w:rFonts w:ascii="Avenir Book" w:hAnsi="Avenir Book"/>
        </w:rPr>
        <w:t>and</w:t>
      </w:r>
      <w:r w:rsidR="00D66DB9" w:rsidRPr="00C77BD1">
        <w:rPr>
          <w:rFonts w:ascii="Avenir Book" w:hAnsi="Avenir Book"/>
        </w:rPr>
        <w:t xml:space="preserve"> </w:t>
      </w:r>
      <w:r w:rsidRPr="00C77BD1">
        <w:rPr>
          <w:rFonts w:ascii="Avenir Book" w:hAnsi="Avenir Book"/>
        </w:rPr>
        <w:t xml:space="preserve">was presided over by </w:t>
      </w:r>
      <w:r w:rsidR="001B31BB">
        <w:rPr>
          <w:rFonts w:ascii="Avenir Book" w:hAnsi="Avenir Book"/>
        </w:rPr>
        <w:t>Vice-</w:t>
      </w:r>
      <w:r w:rsidR="00D66DB9" w:rsidRPr="00C77BD1">
        <w:rPr>
          <w:rFonts w:ascii="Avenir Book" w:hAnsi="Avenir Book"/>
        </w:rPr>
        <w:t xml:space="preserve">Chairman </w:t>
      </w:r>
      <w:r w:rsidR="001B31BB">
        <w:rPr>
          <w:rFonts w:ascii="Avenir Book" w:hAnsi="Avenir Book"/>
        </w:rPr>
        <w:t>Alma Lyra</w:t>
      </w:r>
      <w:r w:rsidR="00D66DB9" w:rsidRPr="00C77BD1">
        <w:rPr>
          <w:rFonts w:ascii="Avenir Book" w:hAnsi="Avenir Book"/>
        </w:rPr>
        <w:t xml:space="preserve"> with Leslie Thompson serving </w:t>
      </w:r>
      <w:r w:rsidRPr="00C77BD1">
        <w:rPr>
          <w:rFonts w:ascii="Avenir Book" w:hAnsi="Avenir Book"/>
        </w:rPr>
        <w:t xml:space="preserve">as secretary. </w:t>
      </w:r>
    </w:p>
    <w:p w14:paraId="7F0C4EA5" w14:textId="77777777" w:rsidR="001B31BB" w:rsidRDefault="001B31BB" w:rsidP="00B16261">
      <w:pPr>
        <w:rPr>
          <w:rFonts w:ascii="Avenir Book" w:hAnsi="Avenir Book"/>
          <w:b/>
        </w:rPr>
      </w:pPr>
    </w:p>
    <w:p w14:paraId="6FAA7466" w14:textId="77777777" w:rsidR="00B16261" w:rsidRPr="00B16261" w:rsidRDefault="00B16261" w:rsidP="00B16261">
      <w:pPr>
        <w:rPr>
          <w:rFonts w:ascii="Avenir Book" w:hAnsi="Avenir Book" w:cs="Times"/>
          <w:b/>
        </w:rPr>
      </w:pPr>
      <w:r w:rsidRPr="00B16261">
        <w:rPr>
          <w:rFonts w:ascii="Avenir Book" w:hAnsi="Avenir Book"/>
          <w:b/>
        </w:rPr>
        <w:t xml:space="preserve">Attendees </w:t>
      </w:r>
    </w:p>
    <w:p w14:paraId="132376B9" w14:textId="0B0A8C28" w:rsidR="002070D8" w:rsidRPr="002070D8" w:rsidRDefault="00B16261" w:rsidP="002070D8">
      <w:pPr>
        <w:rPr>
          <w:rFonts w:ascii="Avenir Book" w:hAnsi="Avenir Book"/>
        </w:rPr>
      </w:pPr>
      <w:r w:rsidRPr="00B16261">
        <w:rPr>
          <w:rFonts w:ascii="Avenir Book" w:hAnsi="Avenir Book"/>
        </w:rPr>
        <w:t xml:space="preserve">Voting members in attendance included: </w:t>
      </w:r>
    </w:p>
    <w:p w14:paraId="22FD1198" w14:textId="0B4D7D43" w:rsidR="003700BF" w:rsidRPr="002070D8" w:rsidRDefault="003700BF" w:rsidP="003700BF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2070D8">
        <w:rPr>
          <w:rFonts w:ascii="Avenir Book" w:hAnsi="Avenir Book"/>
        </w:rPr>
        <w:t>Farah Rivera</w:t>
      </w:r>
    </w:p>
    <w:p w14:paraId="6198C703" w14:textId="77777777" w:rsidR="003700BF" w:rsidRPr="002070D8" w:rsidRDefault="003700BF" w:rsidP="003700BF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2070D8">
        <w:rPr>
          <w:rFonts w:ascii="Avenir Book" w:hAnsi="Avenir Book"/>
        </w:rPr>
        <w:t>Sara Strother</w:t>
      </w:r>
    </w:p>
    <w:p w14:paraId="6446A957" w14:textId="3A238BF7" w:rsidR="00B16261" w:rsidRPr="003700BF" w:rsidRDefault="003700BF" w:rsidP="003700BF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2070D8">
        <w:rPr>
          <w:rFonts w:ascii="Avenir Book" w:hAnsi="Avenir Book"/>
        </w:rPr>
        <w:t xml:space="preserve">Pam Colloff </w:t>
      </w:r>
      <w:r w:rsidRPr="002070D8">
        <w:rPr>
          <w:rFonts w:ascii="MS Mincho" w:eastAsia="MS Mincho" w:hAnsi="MS Mincho" w:cs="MS Mincho"/>
        </w:rPr>
        <w:t> </w:t>
      </w:r>
    </w:p>
    <w:p w14:paraId="4DC1BC64" w14:textId="5440CE77" w:rsidR="00B16261" w:rsidRPr="002070D8" w:rsidRDefault="00842EB3" w:rsidP="00E207AD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2070D8">
        <w:rPr>
          <w:rFonts w:ascii="Avenir Book" w:hAnsi="Avenir Book"/>
        </w:rPr>
        <w:t>Julio Perez</w:t>
      </w:r>
    </w:p>
    <w:p w14:paraId="14D358A0" w14:textId="77777777" w:rsidR="00DD54D8" w:rsidRPr="00F81668" w:rsidRDefault="00DD54D8" w:rsidP="00DD54D8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B16261">
        <w:rPr>
          <w:rFonts w:ascii="Avenir Book" w:hAnsi="Avenir Book"/>
        </w:rPr>
        <w:t>Sylvia Marroquin</w:t>
      </w:r>
    </w:p>
    <w:p w14:paraId="0AFBC0BA" w14:textId="77777777" w:rsidR="00DD54D8" w:rsidRPr="00882567" w:rsidRDefault="00DD54D8" w:rsidP="00DD54D8">
      <w:pPr>
        <w:pStyle w:val="ListParagraph"/>
        <w:numPr>
          <w:ilvl w:val="0"/>
          <w:numId w:val="3"/>
        </w:numPr>
        <w:rPr>
          <w:rFonts w:ascii="Avenir Book" w:hAnsi="Avenir Book" w:cs="Times"/>
        </w:rPr>
      </w:pPr>
      <w:r>
        <w:rPr>
          <w:rFonts w:ascii="Avenir Book" w:hAnsi="Avenir Book" w:cs="Times"/>
        </w:rPr>
        <w:t>Leslie Thompson</w:t>
      </w:r>
    </w:p>
    <w:p w14:paraId="760326CF" w14:textId="77777777" w:rsidR="00D17B2F" w:rsidRPr="00E207AD" w:rsidRDefault="00D17B2F" w:rsidP="00D17B2F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E207AD">
        <w:rPr>
          <w:rFonts w:ascii="Avenir Book" w:hAnsi="Avenir Book"/>
        </w:rPr>
        <w:t>Susan Benz</w:t>
      </w:r>
    </w:p>
    <w:p w14:paraId="30D18A1A" w14:textId="77777777" w:rsidR="00F82596" w:rsidRPr="00F82596" w:rsidRDefault="00F82596" w:rsidP="00F82596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>
        <w:rPr>
          <w:rFonts w:ascii="Avenir Book" w:hAnsi="Avenir Book"/>
        </w:rPr>
        <w:t>Alma Lyra</w:t>
      </w:r>
    </w:p>
    <w:p w14:paraId="472A6284" w14:textId="3688E735" w:rsidR="00D17B2F" w:rsidRPr="00F82596" w:rsidRDefault="00F82596" w:rsidP="00F82596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>
        <w:rPr>
          <w:rFonts w:ascii="Avenir Book" w:hAnsi="Avenir Book"/>
        </w:rPr>
        <w:t>K</w:t>
      </w:r>
      <w:r w:rsidRPr="00D353C2">
        <w:rPr>
          <w:rFonts w:ascii="Avenir Book" w:hAnsi="Avenir Book"/>
        </w:rPr>
        <w:t xml:space="preserve">ristin Hotopp </w:t>
      </w:r>
      <w:r w:rsidRPr="002070D8">
        <w:rPr>
          <w:rFonts w:ascii="MS Mincho" w:eastAsia="MS Mincho" w:hAnsi="MS Mincho" w:cs="MS Mincho"/>
        </w:rPr>
        <w:t> </w:t>
      </w:r>
    </w:p>
    <w:p w14:paraId="14081996" w14:textId="4F6B8FB1" w:rsidR="00B060AB" w:rsidRPr="00F82596" w:rsidRDefault="00B16261" w:rsidP="00F82596">
      <w:pPr>
        <w:rPr>
          <w:rFonts w:ascii="Avenir Book" w:hAnsi="Avenir Book" w:cs="Symbol"/>
        </w:rPr>
      </w:pPr>
      <w:r w:rsidRPr="00B16261">
        <w:rPr>
          <w:rFonts w:ascii="Avenir Book" w:hAnsi="Avenir Book"/>
        </w:rPr>
        <w:t xml:space="preserve">Voting members not in attendance included: </w:t>
      </w:r>
      <w:r w:rsidRPr="00882567">
        <w:rPr>
          <w:rFonts w:ascii="MS Mincho" w:eastAsia="MS Mincho" w:hAnsi="MS Mincho" w:cs="MS Mincho"/>
        </w:rPr>
        <w:t> </w:t>
      </w:r>
    </w:p>
    <w:p w14:paraId="79810FFD" w14:textId="77777777" w:rsidR="003700BF" w:rsidRPr="00F81668" w:rsidRDefault="003700BF" w:rsidP="003700BF">
      <w:pPr>
        <w:pStyle w:val="ListParagraph"/>
        <w:numPr>
          <w:ilvl w:val="0"/>
          <w:numId w:val="3"/>
        </w:numPr>
        <w:rPr>
          <w:rFonts w:ascii="MS Mincho" w:eastAsia="MS Mincho" w:hAnsi="MS Mincho" w:cs="MS Mincho"/>
        </w:rPr>
      </w:pPr>
      <w:r w:rsidRPr="00B16261">
        <w:rPr>
          <w:rFonts w:ascii="Avenir Book" w:hAnsi="Avenir Book"/>
        </w:rPr>
        <w:t>Sara Pedrosa</w:t>
      </w:r>
    </w:p>
    <w:p w14:paraId="6863CDEC" w14:textId="77777777" w:rsidR="003700BF" w:rsidRPr="003700BF" w:rsidRDefault="003700BF" w:rsidP="003700BF">
      <w:pPr>
        <w:pStyle w:val="ListParagraph"/>
        <w:numPr>
          <w:ilvl w:val="0"/>
          <w:numId w:val="3"/>
        </w:numPr>
        <w:rPr>
          <w:rFonts w:ascii="MS Mincho" w:eastAsia="MS Mincho" w:hAnsi="MS Mincho" w:cs="MS Mincho"/>
        </w:rPr>
      </w:pPr>
      <w:r w:rsidRPr="00DD54D8">
        <w:rPr>
          <w:rFonts w:ascii="Avenir Book" w:hAnsi="Avenir Book"/>
        </w:rPr>
        <w:t>Shawn Somerville</w:t>
      </w:r>
    </w:p>
    <w:p w14:paraId="7B1F4403" w14:textId="18B12142" w:rsidR="003700BF" w:rsidRPr="00E76F9B" w:rsidRDefault="003700BF" w:rsidP="00E76F9B">
      <w:pPr>
        <w:pStyle w:val="ListParagraph"/>
        <w:numPr>
          <w:ilvl w:val="0"/>
          <w:numId w:val="3"/>
        </w:numPr>
        <w:rPr>
          <w:rFonts w:ascii="Avenir Book" w:hAnsi="Avenir Book" w:cs="Symbol"/>
        </w:rPr>
      </w:pPr>
      <w:r w:rsidRPr="00E207AD">
        <w:rPr>
          <w:rFonts w:ascii="Avenir Book" w:hAnsi="Avenir Book"/>
        </w:rPr>
        <w:t>Lee Gresham</w:t>
      </w:r>
      <w:r w:rsidRPr="00E207AD">
        <w:rPr>
          <w:rFonts w:ascii="MS Mincho" w:eastAsia="MS Mincho" w:hAnsi="MS Mincho" w:cs="MS Mincho"/>
        </w:rPr>
        <w:t> </w:t>
      </w:r>
    </w:p>
    <w:p w14:paraId="16321611" w14:textId="77777777" w:rsidR="001B31BB" w:rsidRDefault="001B31BB" w:rsidP="00B16261">
      <w:pPr>
        <w:rPr>
          <w:rFonts w:ascii="Avenir Book" w:hAnsi="Avenir Book"/>
          <w:b/>
        </w:rPr>
      </w:pPr>
    </w:p>
    <w:p w14:paraId="1DBB3411" w14:textId="4AB975BF" w:rsidR="00B443E6" w:rsidRDefault="00F81668" w:rsidP="00B16261">
      <w:pPr>
        <w:rPr>
          <w:rFonts w:ascii="Avenir Book" w:hAnsi="Avenir Book"/>
          <w:b/>
        </w:rPr>
      </w:pPr>
      <w:r w:rsidRPr="004D4F65">
        <w:rPr>
          <w:rFonts w:ascii="Avenir Book" w:hAnsi="Avenir Book"/>
          <w:b/>
        </w:rPr>
        <w:t>Citizen Communications</w:t>
      </w:r>
    </w:p>
    <w:p w14:paraId="1F922A9B" w14:textId="755BE2DD" w:rsidR="0076788C" w:rsidRPr="0076788C" w:rsidRDefault="0076788C" w:rsidP="0076788C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1B31BB">
        <w:rPr>
          <w:rFonts w:ascii="Avenir Book" w:hAnsi="Avenir Book"/>
          <w:b/>
        </w:rPr>
        <w:t>Albert Terrazas</w:t>
      </w:r>
      <w:r w:rsidRPr="0076788C">
        <w:rPr>
          <w:rFonts w:ascii="Avenir Book" w:hAnsi="Avenir Book"/>
        </w:rPr>
        <w:t xml:space="preserve"> presented a block parking permit request for signature of notification</w:t>
      </w:r>
    </w:p>
    <w:p w14:paraId="22239936" w14:textId="3369FA07" w:rsidR="004A1C56" w:rsidRDefault="0076788C" w:rsidP="00B16261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1B31BB">
        <w:rPr>
          <w:rFonts w:ascii="Avenir Book" w:hAnsi="Avenir Book"/>
          <w:b/>
        </w:rPr>
        <w:t>Elena Rodriguez</w:t>
      </w:r>
      <w:r>
        <w:rPr>
          <w:rFonts w:ascii="Avenir Book" w:hAnsi="Avenir Book"/>
        </w:rPr>
        <w:t xml:space="preserve"> spoke about the RBJ Project a</w:t>
      </w:r>
    </w:p>
    <w:p w14:paraId="611B3FC1" w14:textId="53D974E0" w:rsidR="0076788C" w:rsidRDefault="0076788C" w:rsidP="00E76F9B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1B31BB">
        <w:rPr>
          <w:rFonts w:ascii="Avenir Book" w:hAnsi="Avenir Book"/>
          <w:b/>
        </w:rPr>
        <w:t>Jillian Blackwell</w:t>
      </w:r>
      <w:r>
        <w:rPr>
          <w:rFonts w:ascii="Avenir Book" w:hAnsi="Avenir Book"/>
        </w:rPr>
        <w:t xml:space="preserve"> spoke about an accessory dwelling unit on her property at 903 Willow Street within a </w:t>
      </w:r>
      <w:r w:rsidR="00E76F9B">
        <w:rPr>
          <w:rFonts w:ascii="Avenir Book" w:hAnsi="Avenir Book"/>
        </w:rPr>
        <w:t>Historic</w:t>
      </w:r>
      <w:r>
        <w:rPr>
          <w:rFonts w:ascii="Avenir Book" w:hAnsi="Avenir Book"/>
        </w:rPr>
        <w:t xml:space="preserve"> district</w:t>
      </w:r>
      <w:r w:rsidR="003700BF">
        <w:rPr>
          <w:rFonts w:ascii="Avenir Book" w:hAnsi="Avenir Book"/>
        </w:rPr>
        <w:t xml:space="preserve"> – </w:t>
      </w:r>
      <w:r w:rsidR="00E76F9B">
        <w:rPr>
          <w:rFonts w:ascii="Avenir Book" w:hAnsi="Avenir Book"/>
        </w:rPr>
        <w:t>just notifying us that she is going in front of the Historic Commission on Monday</w:t>
      </w:r>
    </w:p>
    <w:p w14:paraId="58659342" w14:textId="5E2D0478" w:rsidR="00E76F9B" w:rsidRDefault="00E76F9B" w:rsidP="00E76F9B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1B31BB">
        <w:rPr>
          <w:rFonts w:ascii="Avenir Book" w:hAnsi="Avenir Book"/>
          <w:b/>
        </w:rPr>
        <w:t xml:space="preserve">David </w:t>
      </w:r>
      <w:proofErr w:type="spellStart"/>
      <w:r w:rsidRPr="001B31BB">
        <w:rPr>
          <w:rFonts w:ascii="Avenir Book" w:hAnsi="Avenir Book"/>
          <w:b/>
        </w:rPr>
        <w:t>Chincanchan</w:t>
      </w:r>
      <w:proofErr w:type="spellEnd"/>
      <w:r>
        <w:rPr>
          <w:rFonts w:ascii="Avenir Book" w:hAnsi="Avenir Book"/>
        </w:rPr>
        <w:t xml:space="preserve"> from Councilman Pio </w:t>
      </w:r>
      <w:r w:rsidR="00F82596">
        <w:rPr>
          <w:rFonts w:ascii="Avenir Book" w:hAnsi="Avenir Book"/>
        </w:rPr>
        <w:t>Renteria’s</w:t>
      </w:r>
      <w:r>
        <w:rPr>
          <w:rFonts w:ascii="Avenir Book" w:hAnsi="Avenir Book"/>
        </w:rPr>
        <w:t xml:space="preserve"> office made a couple of announcements on Councilman Pio Renteria’s behalf as he had a conflict:</w:t>
      </w:r>
    </w:p>
    <w:p w14:paraId="7C8A2E03" w14:textId="72DA9B04" w:rsidR="00E76F9B" w:rsidRDefault="00A9658C" w:rsidP="00E76F9B">
      <w:pPr>
        <w:pStyle w:val="ListParagraph"/>
        <w:numPr>
          <w:ilvl w:val="1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>Renteria is currently w</w:t>
      </w:r>
      <w:r w:rsidR="00E76F9B">
        <w:rPr>
          <w:rFonts w:ascii="Avenir Book" w:hAnsi="Avenir Book"/>
        </w:rPr>
        <w:t>orking on changes on the Saltillo TOD regulating plan and wi</w:t>
      </w:r>
      <w:r>
        <w:rPr>
          <w:rFonts w:ascii="Avenir Book" w:hAnsi="Avenir Book"/>
        </w:rPr>
        <w:t>ll come to a future meeting with an update on that project</w:t>
      </w:r>
    </w:p>
    <w:p w14:paraId="0E209ED3" w14:textId="46BA9D82" w:rsidR="00E76F9B" w:rsidRPr="00E76F9B" w:rsidRDefault="00E76F9B" w:rsidP="00E76F9B">
      <w:pPr>
        <w:pStyle w:val="ListParagraph"/>
        <w:numPr>
          <w:ilvl w:val="1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Town Hall on </w:t>
      </w:r>
      <w:proofErr w:type="spellStart"/>
      <w:r>
        <w:rPr>
          <w:rFonts w:ascii="Avenir Book" w:hAnsi="Avenir Book"/>
        </w:rPr>
        <w:t>CodeNext</w:t>
      </w:r>
      <w:proofErr w:type="spellEnd"/>
      <w:r>
        <w:rPr>
          <w:rFonts w:ascii="Avenir Book" w:hAnsi="Avenir Book"/>
        </w:rPr>
        <w:t xml:space="preserve"> (rewrite of Land Development Code) on Saturday, April 22</w:t>
      </w:r>
      <w:r w:rsidRPr="00E76F9B">
        <w:rPr>
          <w:rFonts w:ascii="Avenir Book" w:hAnsi="Avenir Book"/>
          <w:vertAlign w:val="superscript"/>
        </w:rPr>
        <w:t>nd</w:t>
      </w:r>
      <w:r>
        <w:rPr>
          <w:rFonts w:ascii="Avenir Book" w:hAnsi="Avenir Book"/>
        </w:rPr>
        <w:t xml:space="preserve"> at St. Elmo Elementary School at 10:00am</w:t>
      </w:r>
    </w:p>
    <w:p w14:paraId="0CC5F0E4" w14:textId="2713B27E" w:rsidR="00E76F9B" w:rsidRPr="00E76F9B" w:rsidRDefault="00F82596" w:rsidP="00E76F9B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1B31BB">
        <w:rPr>
          <w:rFonts w:ascii="Avenir Book" w:hAnsi="Avenir Book"/>
          <w:b/>
        </w:rPr>
        <w:t xml:space="preserve">Mike </w:t>
      </w:r>
      <w:proofErr w:type="spellStart"/>
      <w:r w:rsidRPr="001B31BB">
        <w:rPr>
          <w:rFonts w:ascii="Avenir Book" w:hAnsi="Avenir Book"/>
          <w:b/>
        </w:rPr>
        <w:t>Lavingne</w:t>
      </w:r>
      <w:proofErr w:type="spellEnd"/>
      <w:r w:rsidR="00E76F9B" w:rsidRPr="00E76F9B">
        <w:rPr>
          <w:rFonts w:ascii="Avenir Book" w:hAnsi="Avenir Book"/>
        </w:rPr>
        <w:t xml:space="preserve"> spoke about </w:t>
      </w:r>
      <w:r w:rsidR="00A9658C">
        <w:rPr>
          <w:rFonts w:ascii="Avenir Book" w:hAnsi="Avenir Book"/>
        </w:rPr>
        <w:t xml:space="preserve">a future development of condos and mixed use property at </w:t>
      </w:r>
      <w:r w:rsidR="00452585">
        <w:rPr>
          <w:rFonts w:ascii="Avenir Book" w:hAnsi="Avenir Book"/>
        </w:rPr>
        <w:t xml:space="preserve">900 Cesar Chavez.  He is a </w:t>
      </w:r>
      <w:r>
        <w:rPr>
          <w:rFonts w:ascii="Avenir Book" w:hAnsi="Avenir Book"/>
        </w:rPr>
        <w:t xml:space="preserve">consultant (and friend) </w:t>
      </w:r>
      <w:r w:rsidR="00452585">
        <w:rPr>
          <w:rFonts w:ascii="Avenir Book" w:hAnsi="Avenir Book"/>
        </w:rPr>
        <w:t xml:space="preserve">of the developers </w:t>
      </w:r>
      <w:r w:rsidR="00A9658C">
        <w:rPr>
          <w:rFonts w:ascii="Avenir Book" w:hAnsi="Avenir Book"/>
        </w:rPr>
        <w:t>The Walton Group.  They will likely</w:t>
      </w:r>
      <w:r>
        <w:rPr>
          <w:rFonts w:ascii="Avenir Book" w:hAnsi="Avenir Book"/>
        </w:rPr>
        <w:t xml:space="preserve"> be asking for a </w:t>
      </w:r>
      <w:r w:rsidR="00452585">
        <w:rPr>
          <w:rFonts w:ascii="Avenir Book" w:hAnsi="Avenir Book"/>
        </w:rPr>
        <w:t xml:space="preserve">height </w:t>
      </w:r>
      <w:r>
        <w:rPr>
          <w:rFonts w:ascii="Avenir Book" w:hAnsi="Avenir Book"/>
        </w:rPr>
        <w:t xml:space="preserve">variance </w:t>
      </w:r>
      <w:r w:rsidR="00452585">
        <w:rPr>
          <w:rFonts w:ascii="Avenir Book" w:hAnsi="Avenir Book"/>
        </w:rPr>
        <w:t xml:space="preserve">of approximately 70 feet on the property </w:t>
      </w:r>
      <w:r>
        <w:rPr>
          <w:rFonts w:ascii="Avenir Book" w:hAnsi="Avenir Book"/>
        </w:rPr>
        <w:t xml:space="preserve">next to </w:t>
      </w:r>
      <w:r w:rsidR="00A9658C">
        <w:rPr>
          <w:rFonts w:ascii="Avenir Book" w:hAnsi="Avenir Book"/>
        </w:rPr>
        <w:t xml:space="preserve">the </w:t>
      </w:r>
      <w:r>
        <w:rPr>
          <w:rFonts w:ascii="Avenir Book" w:hAnsi="Avenir Book"/>
        </w:rPr>
        <w:t>soup k</w:t>
      </w:r>
      <w:r w:rsidR="004A7F6C">
        <w:rPr>
          <w:rFonts w:ascii="Avenir Book" w:hAnsi="Avenir Book"/>
        </w:rPr>
        <w:t xml:space="preserve">itchen where the food trailer used </w:t>
      </w:r>
      <w:r>
        <w:rPr>
          <w:rFonts w:ascii="Avenir Book" w:hAnsi="Avenir Book"/>
        </w:rPr>
        <w:t>to be</w:t>
      </w:r>
      <w:r w:rsidR="00A9658C">
        <w:rPr>
          <w:rFonts w:ascii="Avenir Book" w:hAnsi="Avenir Book"/>
        </w:rPr>
        <w:t xml:space="preserve"> right on I-35.</w:t>
      </w:r>
    </w:p>
    <w:p w14:paraId="58D93575" w14:textId="10156B82" w:rsidR="00A9658C" w:rsidRDefault="00E76F9B" w:rsidP="00A9658C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1B31BB">
        <w:rPr>
          <w:rFonts w:ascii="Avenir Book" w:hAnsi="Avenir Book"/>
          <w:b/>
        </w:rPr>
        <w:t>Greg Anderson</w:t>
      </w:r>
      <w:r>
        <w:rPr>
          <w:rFonts w:ascii="Avenir Book" w:hAnsi="Avenir Book"/>
        </w:rPr>
        <w:t xml:space="preserve"> spoke about </w:t>
      </w:r>
      <w:r w:rsidR="00A9658C">
        <w:rPr>
          <w:rFonts w:ascii="Avenir Book" w:hAnsi="Avenir Book"/>
        </w:rPr>
        <w:t>nominating Mark Rogers the CEO of Guadalupe Development Corp for the nonprofit representative.  He also announced that he has 2 tickets available for a Habitat for Humanity fundraising event at Brazos Hall tomorrow night.</w:t>
      </w:r>
    </w:p>
    <w:p w14:paraId="042D277B" w14:textId="550D6C9B" w:rsidR="00A9658C" w:rsidRDefault="001B31BB" w:rsidP="00A9658C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Pilar Sanchez from the City of Austin Housing Authority (not part of the City) delivered a presentation on </w:t>
      </w:r>
      <w:r w:rsidR="00A9658C">
        <w:rPr>
          <w:rFonts w:ascii="Avenir Book" w:hAnsi="Avenir Book"/>
        </w:rPr>
        <w:t>Chalmers Court Update</w:t>
      </w:r>
      <w:r>
        <w:rPr>
          <w:rFonts w:ascii="Avenir Book" w:hAnsi="Avenir Book"/>
        </w:rPr>
        <w:t>.</w:t>
      </w:r>
      <w:r w:rsidR="00A9658C">
        <w:rPr>
          <w:rFonts w:ascii="Avenir Book" w:hAnsi="Avenir Book"/>
        </w:rPr>
        <w:t xml:space="preserve"> </w:t>
      </w:r>
    </w:p>
    <w:p w14:paraId="61716838" w14:textId="5F28D3CD" w:rsidR="00A9658C" w:rsidRPr="00A9658C" w:rsidRDefault="009A011E" w:rsidP="00A9658C">
      <w:pPr>
        <w:pStyle w:val="ListParagraph"/>
        <w:numPr>
          <w:ilvl w:val="1"/>
          <w:numId w:val="13"/>
        </w:numPr>
        <w:rPr>
          <w:rFonts w:ascii="Avenir Book" w:hAnsi="Avenir Book"/>
        </w:rPr>
      </w:pPr>
      <w:r>
        <w:rPr>
          <w:rFonts w:ascii="Avenir Book" w:hAnsi="Avenir Book"/>
        </w:rPr>
        <w:t>Three Phases – 86 units for Phase I, 165 units for Phase II, 152 units for Phase III</w:t>
      </w:r>
    </w:p>
    <w:p w14:paraId="1780BE5A" w14:textId="77777777" w:rsidR="00F82596" w:rsidRDefault="00F82596" w:rsidP="00F82596">
      <w:pPr>
        <w:rPr>
          <w:rFonts w:ascii="Avenir Book" w:hAnsi="Avenir Book"/>
          <w:b/>
        </w:rPr>
      </w:pPr>
    </w:p>
    <w:p w14:paraId="151DE601" w14:textId="77777777" w:rsidR="00F82596" w:rsidRPr="004A1C56" w:rsidRDefault="00F82596" w:rsidP="00F82596">
      <w:pPr>
        <w:rPr>
          <w:rFonts w:ascii="MS Mincho" w:eastAsia="MS Mincho" w:hAnsi="MS Mincho" w:cs="MS Mincho"/>
        </w:rPr>
      </w:pPr>
      <w:r w:rsidRPr="00B16261">
        <w:rPr>
          <w:rFonts w:ascii="Avenir Book" w:hAnsi="Avenir Book"/>
          <w:b/>
        </w:rPr>
        <w:t>Approval of Minutes</w:t>
      </w:r>
      <w:r w:rsidRPr="00B16261">
        <w:rPr>
          <w:rFonts w:ascii="Avenir Book" w:hAnsi="Avenir Book"/>
        </w:rPr>
        <w:t xml:space="preserve"> </w:t>
      </w:r>
      <w:r w:rsidRPr="00B16261">
        <w:rPr>
          <w:rFonts w:ascii="MS Mincho" w:eastAsia="MS Mincho" w:hAnsi="MS Mincho" w:cs="MS Mincho"/>
        </w:rPr>
        <w:t> </w:t>
      </w:r>
    </w:p>
    <w:p w14:paraId="370D624C" w14:textId="070FCF0D" w:rsidR="00F82596" w:rsidRPr="00C77BD1" w:rsidRDefault="00F82596" w:rsidP="00F82596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0A09B5">
        <w:rPr>
          <w:rFonts w:ascii="Avenir Book" w:hAnsi="Avenir Book"/>
          <w:b/>
          <w:color w:val="FF0000"/>
        </w:rPr>
        <w:t>Motion:</w:t>
      </w:r>
      <w:r w:rsidRPr="000A09B5">
        <w:rPr>
          <w:rFonts w:ascii="Avenir Book" w:hAnsi="Avenir Book"/>
          <w:color w:val="FF0000"/>
        </w:rPr>
        <w:t xml:space="preserve"> </w:t>
      </w:r>
      <w:r w:rsidR="00F30AA2">
        <w:rPr>
          <w:rFonts w:ascii="Avenir Book" w:hAnsi="Avenir Book"/>
        </w:rPr>
        <w:t>Susan Benz</w:t>
      </w:r>
      <w:r w:rsidR="00283269">
        <w:rPr>
          <w:rFonts w:ascii="Avenir Book" w:hAnsi="Avenir Book"/>
        </w:rPr>
        <w:t xml:space="preserve"> </w:t>
      </w:r>
      <w:r w:rsidRPr="000A09B5">
        <w:rPr>
          <w:rFonts w:ascii="Avenir Book" w:hAnsi="Avenir Book"/>
        </w:rPr>
        <w:t xml:space="preserve">moved and </w:t>
      </w:r>
      <w:r w:rsidR="00F30AA2">
        <w:rPr>
          <w:rFonts w:ascii="Avenir Book" w:hAnsi="Avenir Book"/>
        </w:rPr>
        <w:t xml:space="preserve">Alma Lyra </w:t>
      </w:r>
      <w:r w:rsidRPr="000A09B5">
        <w:rPr>
          <w:rFonts w:ascii="Avenir Book" w:hAnsi="Avenir Book"/>
        </w:rPr>
        <w:t xml:space="preserve">seconded that the minutes from the </w:t>
      </w:r>
      <w:r w:rsidR="00283269">
        <w:rPr>
          <w:rFonts w:ascii="Avenir Book" w:hAnsi="Avenir Book"/>
        </w:rPr>
        <w:t>March 15, 2017 meeting</w:t>
      </w:r>
      <w:r w:rsidRPr="000A09B5">
        <w:rPr>
          <w:rFonts w:ascii="Avenir Book" w:hAnsi="Avenir Book"/>
        </w:rPr>
        <w:t xml:space="preserve"> be approved.  The motion </w:t>
      </w:r>
      <w:r w:rsidR="00EE5B31">
        <w:rPr>
          <w:rFonts w:ascii="Avenir Book" w:hAnsi="Avenir Book"/>
        </w:rPr>
        <w:t>carried with 7</w:t>
      </w:r>
      <w:r>
        <w:rPr>
          <w:rFonts w:ascii="Avenir Book" w:hAnsi="Avenir Book"/>
        </w:rPr>
        <w:t xml:space="preserve"> in favor and </w:t>
      </w:r>
      <w:r w:rsidR="00F30AA2">
        <w:rPr>
          <w:rFonts w:ascii="Avenir Book" w:hAnsi="Avenir Book"/>
        </w:rPr>
        <w:t>2</w:t>
      </w:r>
      <w:r>
        <w:rPr>
          <w:rFonts w:ascii="Avenir Book" w:hAnsi="Avenir Book"/>
        </w:rPr>
        <w:t xml:space="preserve"> abstention</w:t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 w:rsidR="00EE5B31">
        <w:rPr>
          <w:rFonts w:ascii="Avenir Book" w:hAnsi="Avenir Book"/>
        </w:rPr>
        <w:t>s.</w:t>
      </w:r>
    </w:p>
    <w:p w14:paraId="20B72502" w14:textId="77777777" w:rsidR="00E76F9B" w:rsidRDefault="00E76F9B" w:rsidP="00B16261">
      <w:pPr>
        <w:rPr>
          <w:rFonts w:ascii="Avenir Book" w:hAnsi="Avenir Book"/>
          <w:b/>
        </w:rPr>
      </w:pPr>
    </w:p>
    <w:p w14:paraId="390C5D78" w14:textId="77777777" w:rsidR="00B16261" w:rsidRPr="00B16261" w:rsidRDefault="00B16261" w:rsidP="00B16261">
      <w:pPr>
        <w:rPr>
          <w:rFonts w:ascii="Avenir Book" w:hAnsi="Avenir Book" w:cs="Symbol"/>
        </w:rPr>
      </w:pPr>
      <w:r w:rsidRPr="00B16261">
        <w:rPr>
          <w:rFonts w:ascii="Avenir Book" w:hAnsi="Avenir Book"/>
          <w:b/>
        </w:rPr>
        <w:t>Officers’ Reports</w:t>
      </w:r>
      <w:r w:rsidRPr="00B16261">
        <w:rPr>
          <w:rFonts w:ascii="Avenir Book" w:hAnsi="Avenir Book"/>
        </w:rPr>
        <w:t xml:space="preserve"> </w:t>
      </w:r>
      <w:r w:rsidRPr="00B16261">
        <w:rPr>
          <w:rFonts w:ascii="MS Mincho" w:eastAsia="MS Mincho" w:hAnsi="MS Mincho" w:cs="MS Mincho"/>
        </w:rPr>
        <w:t> </w:t>
      </w:r>
    </w:p>
    <w:p w14:paraId="233C3D15" w14:textId="15F2D32F" w:rsidR="00B443E6" w:rsidRDefault="006064F3" w:rsidP="001E68A7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 w:rsidRPr="006064F3">
        <w:rPr>
          <w:rFonts w:ascii="Avenir Book" w:hAnsi="Avenir Book"/>
        </w:rPr>
        <w:t xml:space="preserve">Treasurers Report was </w:t>
      </w:r>
      <w:r w:rsidR="001E68A7">
        <w:rPr>
          <w:rFonts w:ascii="Avenir Book" w:hAnsi="Avenir Book"/>
        </w:rPr>
        <w:t>delivered by Susan Benz</w:t>
      </w:r>
    </w:p>
    <w:p w14:paraId="672EB8E0" w14:textId="7C8D62A3" w:rsidR="001B31BB" w:rsidRPr="001B31BB" w:rsidRDefault="001B31BB" w:rsidP="001B31BB">
      <w:pPr>
        <w:pStyle w:val="ListParagraph"/>
        <w:numPr>
          <w:ilvl w:val="1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Obtained signatures to set up new checking account for the Neighborhood Association and Susan can now write checks</w:t>
      </w:r>
    </w:p>
    <w:p w14:paraId="4378745E" w14:textId="61709A4C" w:rsidR="006B0807" w:rsidRDefault="003950CE" w:rsidP="003950CE">
      <w:pPr>
        <w:rPr>
          <w:rFonts w:ascii="MS Mincho" w:eastAsia="MS Mincho" w:hAnsi="MS Mincho" w:cs="MS Mincho"/>
          <w:b/>
        </w:rPr>
      </w:pPr>
      <w:r w:rsidRPr="00B16261">
        <w:rPr>
          <w:rFonts w:ascii="Avenir Book" w:hAnsi="Avenir Book"/>
          <w:b/>
        </w:rPr>
        <w:t xml:space="preserve">Committee Reports </w:t>
      </w:r>
      <w:r w:rsidRPr="00B16261">
        <w:rPr>
          <w:rFonts w:ascii="MS Mincho" w:eastAsia="MS Mincho" w:hAnsi="MS Mincho" w:cs="MS Mincho"/>
          <w:b/>
        </w:rPr>
        <w:t> </w:t>
      </w:r>
    </w:p>
    <w:p w14:paraId="02B579D7" w14:textId="04A51B2F" w:rsidR="001B31BB" w:rsidRDefault="001B31BB" w:rsidP="001B31BB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The Historic Preservation Committee Report was delivered by Amy Thompson</w:t>
      </w:r>
    </w:p>
    <w:p w14:paraId="73A5180C" w14:textId="366AB95B" w:rsidR="001B31BB" w:rsidRPr="001B31BB" w:rsidRDefault="001B31BB" w:rsidP="001B31BB">
      <w:pPr>
        <w:pStyle w:val="ListParagraph"/>
        <w:numPr>
          <w:ilvl w:val="1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1401 E 3</w:t>
      </w:r>
      <w:r w:rsidRPr="001B31BB">
        <w:rPr>
          <w:rFonts w:ascii="Avenir Book" w:hAnsi="Avenir Book"/>
          <w:vertAlign w:val="superscript"/>
        </w:rPr>
        <w:t>rd</w:t>
      </w:r>
      <w:r>
        <w:rPr>
          <w:rFonts w:ascii="Avenir Book" w:hAnsi="Avenir Book"/>
        </w:rPr>
        <w:t xml:space="preserve"> Street</w:t>
      </w:r>
    </w:p>
    <w:p w14:paraId="6A558FCF" w14:textId="6F7AF8EC" w:rsidR="001B31BB" w:rsidRDefault="001B31BB" w:rsidP="006B0807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STR Committee Report was delivered by Kristen Hotopp</w:t>
      </w:r>
    </w:p>
    <w:p w14:paraId="3B0B5794" w14:textId="263F16B0" w:rsidR="006E5EBD" w:rsidRDefault="006E5EBD" w:rsidP="006E5EBD">
      <w:pPr>
        <w:pStyle w:val="ListParagraph"/>
        <w:numPr>
          <w:ilvl w:val="1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SB 451 (which strips Texas cities of the power to regulate STRs) passed in the Senate and a companion bill is currently in the House would go into effect this August/September </w:t>
      </w:r>
    </w:p>
    <w:p w14:paraId="66EA7A4B" w14:textId="3F884897" w:rsidR="001E68A7" w:rsidRPr="001B31BB" w:rsidRDefault="001E68A7" w:rsidP="001B31BB">
      <w:pPr>
        <w:ind w:left="720"/>
        <w:rPr>
          <w:rFonts w:ascii="Avenir Book" w:hAnsi="Avenir Book"/>
        </w:rPr>
      </w:pPr>
    </w:p>
    <w:p w14:paraId="35C6D3AB" w14:textId="42569784" w:rsidR="00B060AB" w:rsidRDefault="00B16261" w:rsidP="00B16261">
      <w:pPr>
        <w:rPr>
          <w:rFonts w:ascii="Avenir Book" w:hAnsi="Avenir Book"/>
          <w:b/>
        </w:rPr>
      </w:pPr>
      <w:r w:rsidRPr="00B16261">
        <w:rPr>
          <w:rFonts w:ascii="Avenir Book" w:hAnsi="Avenir Book"/>
          <w:b/>
        </w:rPr>
        <w:t xml:space="preserve">Main Motions </w:t>
      </w:r>
    </w:p>
    <w:p w14:paraId="6DC96259" w14:textId="59169F01" w:rsidR="001E68A7" w:rsidRPr="00615C9C" w:rsidRDefault="001E68A7" w:rsidP="001E68A7">
      <w:pPr>
        <w:pStyle w:val="ListParagraph"/>
        <w:numPr>
          <w:ilvl w:val="0"/>
          <w:numId w:val="8"/>
        </w:numPr>
        <w:rPr>
          <w:rFonts w:ascii="Avenir Book" w:hAnsi="Avenir Book" w:cs="Symbol"/>
        </w:rPr>
      </w:pPr>
      <w:r>
        <w:rPr>
          <w:rFonts w:ascii="Avenir Book" w:hAnsi="Avenir Book"/>
          <w:b/>
          <w:color w:val="FF0000"/>
        </w:rPr>
        <w:t>Motion:</w:t>
      </w:r>
      <w:r>
        <w:rPr>
          <w:rFonts w:ascii="Avenir Book" w:hAnsi="Avenir Book"/>
        </w:rPr>
        <w:t xml:space="preserve"> </w:t>
      </w:r>
      <w:r w:rsidR="00B060AB">
        <w:rPr>
          <w:rFonts w:ascii="Avenir Book" w:hAnsi="Avenir Book"/>
        </w:rPr>
        <w:t xml:space="preserve"> </w:t>
      </w:r>
      <w:r w:rsidR="008B5023">
        <w:rPr>
          <w:rFonts w:ascii="Avenir Book" w:hAnsi="Avenir Book"/>
        </w:rPr>
        <w:t xml:space="preserve">Moved by </w:t>
      </w:r>
      <w:r w:rsidR="006F0F77">
        <w:rPr>
          <w:rFonts w:ascii="Avenir Book" w:hAnsi="Avenir Book"/>
        </w:rPr>
        <w:t xml:space="preserve">Kristen </w:t>
      </w:r>
      <w:proofErr w:type="spellStart"/>
      <w:r w:rsidR="006F0F77">
        <w:rPr>
          <w:rFonts w:ascii="Avenir Book" w:hAnsi="Avenir Book"/>
        </w:rPr>
        <w:t>Hotoop</w:t>
      </w:r>
      <w:proofErr w:type="spellEnd"/>
      <w:r w:rsidR="00283269">
        <w:rPr>
          <w:rFonts w:ascii="Avenir Book" w:hAnsi="Avenir Book"/>
        </w:rPr>
        <w:t xml:space="preserve"> </w:t>
      </w:r>
      <w:r w:rsidR="008B5023">
        <w:rPr>
          <w:rFonts w:ascii="Avenir Book" w:hAnsi="Avenir Book"/>
        </w:rPr>
        <w:t>and seconded by</w:t>
      </w:r>
      <w:r w:rsidR="00615C9C">
        <w:rPr>
          <w:rFonts w:ascii="Avenir Book" w:hAnsi="Avenir Book"/>
        </w:rPr>
        <w:t xml:space="preserve"> Farrah Rivera</w:t>
      </w:r>
      <w:r w:rsidR="008B5023">
        <w:rPr>
          <w:rFonts w:ascii="Avenir Book" w:hAnsi="Avenir Book"/>
        </w:rPr>
        <w:t xml:space="preserve"> that</w:t>
      </w:r>
      <w:r w:rsidR="006F0F77">
        <w:rPr>
          <w:rFonts w:ascii="Avenir Book" w:hAnsi="Avenir Book"/>
        </w:rPr>
        <w:t xml:space="preserve"> </w:t>
      </w:r>
      <w:r w:rsidR="00615C9C">
        <w:rPr>
          <w:rFonts w:ascii="Avenir Book" w:hAnsi="Avenir Book"/>
        </w:rPr>
        <w:t xml:space="preserve">the ECCNPCT </w:t>
      </w:r>
      <w:r w:rsidR="006F0F77">
        <w:rPr>
          <w:rFonts w:ascii="Avenir Book" w:hAnsi="Avenir Book"/>
        </w:rPr>
        <w:t xml:space="preserve">send </w:t>
      </w:r>
      <w:r w:rsidR="00615C9C">
        <w:rPr>
          <w:rFonts w:ascii="Avenir Book" w:hAnsi="Avenir Book"/>
        </w:rPr>
        <w:t>a letter Historic Landmark Commission in support of that they open a historic landmark review case for 1401 E 3rd</w:t>
      </w:r>
      <w:r w:rsidR="008B5023">
        <w:rPr>
          <w:rFonts w:ascii="Avenir Book" w:hAnsi="Avenir Book"/>
        </w:rPr>
        <w:t xml:space="preserve">.  The motion </w:t>
      </w:r>
      <w:r w:rsidR="00615C9C">
        <w:rPr>
          <w:rFonts w:ascii="Avenir Book" w:hAnsi="Avenir Book"/>
        </w:rPr>
        <w:t>unanimously carried.</w:t>
      </w:r>
    </w:p>
    <w:p w14:paraId="5B3610CC" w14:textId="77777777" w:rsidR="00283269" w:rsidRPr="00283269" w:rsidRDefault="00283269" w:rsidP="001E5E7D">
      <w:pPr>
        <w:rPr>
          <w:rFonts w:ascii="Avenir Book" w:hAnsi="Avenir Book"/>
        </w:rPr>
      </w:pPr>
    </w:p>
    <w:p w14:paraId="4330F193" w14:textId="4BCFF173" w:rsidR="00D9176C" w:rsidRPr="005772C3" w:rsidRDefault="00B16261" w:rsidP="00B16261">
      <w:pPr>
        <w:rPr>
          <w:rFonts w:ascii="Avenir Book" w:hAnsi="Avenir Book"/>
        </w:rPr>
      </w:pPr>
      <w:r w:rsidRPr="00B443E6">
        <w:rPr>
          <w:rFonts w:ascii="Avenir Book" w:hAnsi="Avenir Book"/>
          <w:b/>
        </w:rPr>
        <w:t xml:space="preserve">Announcements </w:t>
      </w:r>
    </w:p>
    <w:p w14:paraId="7B440C92" w14:textId="77777777" w:rsidR="00283269" w:rsidRPr="001E5E7D" w:rsidRDefault="00283269" w:rsidP="00283269">
      <w:pPr>
        <w:rPr>
          <w:rFonts w:ascii="Avenir Book" w:hAnsi="Avenir Book"/>
        </w:rPr>
      </w:pPr>
      <w:bookmarkStart w:id="0" w:name="_GoBack"/>
      <w:bookmarkEnd w:id="0"/>
    </w:p>
    <w:p w14:paraId="6ADD6767" w14:textId="634C88C0" w:rsidR="00B16261" w:rsidRPr="002C5214" w:rsidRDefault="00B16261" w:rsidP="00283269">
      <w:pPr>
        <w:rPr>
          <w:rFonts w:ascii="MS Mincho" w:eastAsia="MS Mincho" w:hAnsi="MS Mincho" w:cs="MS Mincho"/>
          <w:b/>
          <w:highlight w:val="yellow"/>
        </w:rPr>
      </w:pPr>
      <w:r w:rsidRPr="002C5214">
        <w:rPr>
          <w:rFonts w:ascii="Avenir Book" w:hAnsi="Avenir Book"/>
          <w:b/>
          <w:highlight w:val="yellow"/>
        </w:rPr>
        <w:t xml:space="preserve">Adjournment </w:t>
      </w:r>
      <w:r w:rsidRPr="002C5214">
        <w:rPr>
          <w:rFonts w:ascii="MS Mincho" w:eastAsia="MS Mincho" w:hAnsi="MS Mincho" w:cs="MS Mincho"/>
          <w:b/>
          <w:highlight w:val="yellow"/>
        </w:rPr>
        <w:t> </w:t>
      </w:r>
    </w:p>
    <w:p w14:paraId="6D0EDD0F" w14:textId="30C0F5AE" w:rsidR="00C75173" w:rsidRPr="00B443E6" w:rsidRDefault="008B5023" w:rsidP="00B16261">
      <w:pPr>
        <w:rPr>
          <w:rFonts w:ascii="Avenir Book" w:hAnsi="Avenir Book"/>
        </w:rPr>
      </w:pPr>
      <w:r w:rsidRPr="002C5214">
        <w:rPr>
          <w:rFonts w:ascii="Avenir Book" w:hAnsi="Avenir Book"/>
          <w:highlight w:val="yellow"/>
        </w:rPr>
        <w:t>M</w:t>
      </w:r>
      <w:r w:rsidR="00B16261" w:rsidRPr="002C5214">
        <w:rPr>
          <w:rFonts w:ascii="Avenir Book" w:hAnsi="Avenir Book"/>
          <w:highlight w:val="yellow"/>
        </w:rPr>
        <w:t>oved</w:t>
      </w:r>
      <w:r w:rsidRPr="002C5214">
        <w:rPr>
          <w:rFonts w:ascii="Avenir Book" w:hAnsi="Avenir Book"/>
          <w:highlight w:val="yellow"/>
        </w:rPr>
        <w:t xml:space="preserve"> by</w:t>
      </w:r>
      <w:r w:rsidR="00B16261" w:rsidRPr="002C5214">
        <w:rPr>
          <w:rFonts w:ascii="Avenir Book" w:hAnsi="Avenir Book"/>
          <w:highlight w:val="yellow"/>
        </w:rPr>
        <w:t xml:space="preserve"> </w:t>
      </w:r>
      <w:r w:rsidR="00283269" w:rsidRPr="002C5214">
        <w:rPr>
          <w:rFonts w:ascii="Avenir Book" w:hAnsi="Avenir Book"/>
          <w:highlight w:val="yellow"/>
        </w:rPr>
        <w:t xml:space="preserve">    </w:t>
      </w:r>
      <w:r w:rsidR="00A92335" w:rsidRPr="002C5214">
        <w:rPr>
          <w:rFonts w:ascii="Avenir Book" w:hAnsi="Avenir Book"/>
          <w:highlight w:val="yellow"/>
        </w:rPr>
        <w:t>and</w:t>
      </w:r>
      <w:r w:rsidR="00120DBC" w:rsidRPr="002C5214">
        <w:rPr>
          <w:rFonts w:ascii="Avenir Book" w:hAnsi="Avenir Book"/>
          <w:highlight w:val="yellow"/>
        </w:rPr>
        <w:t xml:space="preserve"> </w:t>
      </w:r>
      <w:r w:rsidR="006330AE" w:rsidRPr="002C5214">
        <w:rPr>
          <w:rFonts w:ascii="Avenir Book" w:hAnsi="Avenir Book"/>
          <w:highlight w:val="yellow"/>
        </w:rPr>
        <w:t>seconded</w:t>
      </w:r>
      <w:r w:rsidRPr="002C5214">
        <w:rPr>
          <w:rFonts w:ascii="Avenir Book" w:hAnsi="Avenir Book"/>
          <w:highlight w:val="yellow"/>
        </w:rPr>
        <w:t xml:space="preserve"> </w:t>
      </w:r>
      <w:r w:rsidR="001D4A96" w:rsidRPr="002C5214">
        <w:rPr>
          <w:rFonts w:ascii="Avenir Book" w:hAnsi="Avenir Book"/>
          <w:highlight w:val="yellow"/>
        </w:rPr>
        <w:t>b</w:t>
      </w:r>
      <w:r w:rsidRPr="002C5214">
        <w:rPr>
          <w:rFonts w:ascii="Avenir Book" w:hAnsi="Avenir Book"/>
          <w:highlight w:val="yellow"/>
        </w:rPr>
        <w:t>y</w:t>
      </w:r>
      <w:r w:rsidR="006330AE" w:rsidRPr="002C5214">
        <w:rPr>
          <w:rFonts w:ascii="Avenir Book" w:hAnsi="Avenir Book"/>
          <w:highlight w:val="yellow"/>
        </w:rPr>
        <w:t xml:space="preserve"> </w:t>
      </w:r>
      <w:r w:rsidR="00283269" w:rsidRPr="002C5214">
        <w:rPr>
          <w:rFonts w:ascii="Avenir Book" w:hAnsi="Avenir Book"/>
          <w:highlight w:val="yellow"/>
        </w:rPr>
        <w:t xml:space="preserve">    </w:t>
      </w:r>
      <w:r w:rsidRPr="002C5214">
        <w:rPr>
          <w:rFonts w:ascii="Avenir Book" w:hAnsi="Avenir Book"/>
          <w:highlight w:val="yellow"/>
        </w:rPr>
        <w:t xml:space="preserve"> </w:t>
      </w:r>
      <w:r w:rsidR="00B16261" w:rsidRPr="002C5214">
        <w:rPr>
          <w:rFonts w:ascii="Avenir Book" w:hAnsi="Avenir Book"/>
          <w:highlight w:val="yellow"/>
        </w:rPr>
        <w:t>that the meeting be adjourned,</w:t>
      </w:r>
      <w:r w:rsidR="00842EB3" w:rsidRPr="002C5214">
        <w:rPr>
          <w:rFonts w:ascii="Avenir Book" w:hAnsi="Avenir Book"/>
          <w:highlight w:val="yellow"/>
        </w:rPr>
        <w:t xml:space="preserve"> and this was agreed upon at </w:t>
      </w:r>
      <w:r w:rsidR="00F43681" w:rsidRPr="002C5214">
        <w:rPr>
          <w:rFonts w:ascii="Avenir Book" w:hAnsi="Avenir Book"/>
          <w:highlight w:val="yellow"/>
        </w:rPr>
        <w:t>8:</w:t>
      </w:r>
      <w:r w:rsidR="00B443E6" w:rsidRPr="002C5214">
        <w:rPr>
          <w:rFonts w:ascii="Avenir Book" w:hAnsi="Avenir Book"/>
          <w:highlight w:val="yellow"/>
        </w:rPr>
        <w:t xml:space="preserve"> </w:t>
      </w:r>
      <w:r w:rsidR="00B16261" w:rsidRPr="002C5214">
        <w:rPr>
          <w:rFonts w:ascii="Avenir Book" w:hAnsi="Avenir Book"/>
          <w:highlight w:val="yellow"/>
        </w:rPr>
        <w:t>pm</w:t>
      </w:r>
      <w:r w:rsidR="00C75173" w:rsidRPr="002C5214">
        <w:rPr>
          <w:rFonts w:ascii="Avenir Book" w:hAnsi="Avenir Book"/>
          <w:highlight w:val="yellow"/>
        </w:rPr>
        <w:t>.</w:t>
      </w:r>
    </w:p>
    <w:p w14:paraId="61CB6368" w14:textId="0F739FC4" w:rsidR="00B16261" w:rsidRDefault="00B16261" w:rsidP="00B16261">
      <w:pPr>
        <w:rPr>
          <w:rFonts w:ascii="MS Mincho" w:eastAsia="MS Mincho" w:hAnsi="MS Mincho" w:cs="MS Mincho"/>
        </w:rPr>
      </w:pPr>
    </w:p>
    <w:p w14:paraId="4B0A6178" w14:textId="77777777" w:rsidR="00C77BD1" w:rsidRDefault="00C77BD1" w:rsidP="00B16261">
      <w:pPr>
        <w:rPr>
          <w:rFonts w:ascii="MS Mincho" w:eastAsia="MS Mincho" w:hAnsi="MS Mincho" w:cs="MS Mincho"/>
        </w:rPr>
      </w:pPr>
    </w:p>
    <w:p w14:paraId="7CFE852F" w14:textId="77777777" w:rsidR="00C77BD1" w:rsidRDefault="00C77BD1" w:rsidP="00B16261">
      <w:pPr>
        <w:rPr>
          <w:rFonts w:ascii="MS Mincho" w:eastAsia="MS Mincho" w:hAnsi="MS Mincho" w:cs="MS Mincho"/>
        </w:rPr>
      </w:pPr>
    </w:p>
    <w:p w14:paraId="684A102F" w14:textId="77777777" w:rsidR="00C77BD1" w:rsidRPr="00B443E6" w:rsidRDefault="00C77BD1" w:rsidP="00B16261">
      <w:pPr>
        <w:rPr>
          <w:rFonts w:ascii="MS Mincho" w:eastAsia="MS Mincho" w:hAnsi="MS Mincho" w:cs="MS Mincho"/>
        </w:rPr>
      </w:pPr>
    </w:p>
    <w:p w14:paraId="52B168A4" w14:textId="77777777" w:rsidR="00B16261" w:rsidRPr="00B443E6" w:rsidRDefault="00B16261" w:rsidP="00B16261">
      <w:pPr>
        <w:rPr>
          <w:rFonts w:ascii="Avenir Book" w:hAnsi="Avenir Book"/>
        </w:rPr>
      </w:pPr>
      <w:r w:rsidRPr="00B443E6">
        <w:rPr>
          <w:rFonts w:ascii="Avenir Book" w:hAnsi="Avenir Book"/>
        </w:rPr>
        <w:t xml:space="preserve">______________________________________ </w:t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  <w:t xml:space="preserve">______________________________ </w:t>
      </w:r>
    </w:p>
    <w:p w14:paraId="7B084FF0" w14:textId="77777777" w:rsidR="00B16261" w:rsidRPr="00B443E6" w:rsidRDefault="00B16261" w:rsidP="00B16261">
      <w:pPr>
        <w:rPr>
          <w:rFonts w:ascii="Avenir Book" w:hAnsi="Avenir Book"/>
        </w:rPr>
      </w:pPr>
      <w:r w:rsidRPr="00B443E6">
        <w:rPr>
          <w:rFonts w:ascii="Avenir Book" w:hAnsi="Avenir Book"/>
        </w:rPr>
        <w:t xml:space="preserve">Secretary </w:t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</w:r>
      <w:r w:rsidRPr="00B443E6">
        <w:rPr>
          <w:rFonts w:ascii="Avenir Book" w:hAnsi="Avenir Book"/>
        </w:rPr>
        <w:tab/>
        <w:t xml:space="preserve">Date of Approval </w:t>
      </w:r>
    </w:p>
    <w:p w14:paraId="08EFADC4" w14:textId="77777777" w:rsidR="00B16261" w:rsidRPr="00B16261" w:rsidRDefault="00B16261" w:rsidP="00B16261">
      <w:pPr>
        <w:rPr>
          <w:rFonts w:ascii="Avenir Book" w:hAnsi="Avenir Book" w:cs="Symbol"/>
        </w:rPr>
      </w:pPr>
      <w:r w:rsidRPr="00B443E6">
        <w:rPr>
          <w:rFonts w:ascii="Avenir Book" w:hAnsi="Avenir Book"/>
        </w:rPr>
        <w:t xml:space="preserve">East Cesar Chavez Neighborhood Planning Team </w:t>
      </w:r>
      <w:r w:rsidRPr="00B443E6">
        <w:rPr>
          <w:rFonts w:ascii="MS Mincho" w:eastAsia="MS Mincho" w:hAnsi="MS Mincho" w:cs="MS Mincho"/>
        </w:rPr>
        <w:t> </w:t>
      </w:r>
    </w:p>
    <w:p w14:paraId="7E08B052" w14:textId="77777777" w:rsidR="00842EB3" w:rsidRPr="00B16261" w:rsidRDefault="00842EB3" w:rsidP="00B16261"/>
    <w:sectPr w:rsidR="00842EB3" w:rsidRPr="00B16261" w:rsidSect="00B1626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94D32"/>
    <w:multiLevelType w:val="hybridMultilevel"/>
    <w:tmpl w:val="6B08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60DF"/>
    <w:multiLevelType w:val="hybridMultilevel"/>
    <w:tmpl w:val="A6A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A5F97"/>
    <w:multiLevelType w:val="hybridMultilevel"/>
    <w:tmpl w:val="33F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1C2F"/>
    <w:multiLevelType w:val="hybridMultilevel"/>
    <w:tmpl w:val="8508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7CA2"/>
    <w:multiLevelType w:val="hybridMultilevel"/>
    <w:tmpl w:val="177E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94B92"/>
    <w:multiLevelType w:val="hybridMultilevel"/>
    <w:tmpl w:val="CFF8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74F52"/>
    <w:multiLevelType w:val="hybridMultilevel"/>
    <w:tmpl w:val="8A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597"/>
    <w:multiLevelType w:val="hybridMultilevel"/>
    <w:tmpl w:val="7CA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C40D5"/>
    <w:multiLevelType w:val="hybridMultilevel"/>
    <w:tmpl w:val="CA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7067F"/>
    <w:multiLevelType w:val="hybridMultilevel"/>
    <w:tmpl w:val="7C4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90F0D"/>
    <w:multiLevelType w:val="hybridMultilevel"/>
    <w:tmpl w:val="C3AC4C96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566B7"/>
    <w:multiLevelType w:val="hybridMultilevel"/>
    <w:tmpl w:val="5A2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B6051"/>
    <w:multiLevelType w:val="hybridMultilevel"/>
    <w:tmpl w:val="A5E00010"/>
    <w:lvl w:ilvl="0" w:tplc="43E03A92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51B5E"/>
    <w:multiLevelType w:val="hybridMultilevel"/>
    <w:tmpl w:val="6D54C768"/>
    <w:lvl w:ilvl="0" w:tplc="43E03A92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B65E9"/>
    <w:multiLevelType w:val="hybridMultilevel"/>
    <w:tmpl w:val="CC4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E4EA3"/>
    <w:multiLevelType w:val="hybridMultilevel"/>
    <w:tmpl w:val="F724E280"/>
    <w:lvl w:ilvl="0" w:tplc="43E03A92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42ABF"/>
    <w:multiLevelType w:val="hybridMultilevel"/>
    <w:tmpl w:val="5BA2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74E21"/>
    <w:multiLevelType w:val="hybridMultilevel"/>
    <w:tmpl w:val="181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97F5C"/>
    <w:multiLevelType w:val="hybridMultilevel"/>
    <w:tmpl w:val="9AAE7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20"/>
  </w:num>
  <w:num w:numId="10">
    <w:abstractNumId w:val="19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  <w:num w:numId="19">
    <w:abstractNumId w:val="16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61"/>
    <w:rsid w:val="00012545"/>
    <w:rsid w:val="000271EF"/>
    <w:rsid w:val="000457C2"/>
    <w:rsid w:val="00052235"/>
    <w:rsid w:val="00060E10"/>
    <w:rsid w:val="0007168E"/>
    <w:rsid w:val="00093668"/>
    <w:rsid w:val="000A09B5"/>
    <w:rsid w:val="000B41C5"/>
    <w:rsid w:val="000C2991"/>
    <w:rsid w:val="000C4656"/>
    <w:rsid w:val="000F377B"/>
    <w:rsid w:val="00120DBC"/>
    <w:rsid w:val="00133010"/>
    <w:rsid w:val="0014261D"/>
    <w:rsid w:val="001706BC"/>
    <w:rsid w:val="001754EB"/>
    <w:rsid w:val="001B31BB"/>
    <w:rsid w:val="001D4A96"/>
    <w:rsid w:val="001E5E7D"/>
    <w:rsid w:val="001E68A7"/>
    <w:rsid w:val="002070D8"/>
    <w:rsid w:val="00207F9C"/>
    <w:rsid w:val="00246D58"/>
    <w:rsid w:val="00260E3F"/>
    <w:rsid w:val="0027443A"/>
    <w:rsid w:val="00283269"/>
    <w:rsid w:val="00293BD8"/>
    <w:rsid w:val="002C5214"/>
    <w:rsid w:val="0030015B"/>
    <w:rsid w:val="003169B2"/>
    <w:rsid w:val="00323D71"/>
    <w:rsid w:val="00327A24"/>
    <w:rsid w:val="003700BF"/>
    <w:rsid w:val="0037240D"/>
    <w:rsid w:val="00372CFA"/>
    <w:rsid w:val="00377E86"/>
    <w:rsid w:val="0039415A"/>
    <w:rsid w:val="003950CE"/>
    <w:rsid w:val="003961C0"/>
    <w:rsid w:val="003D1A5B"/>
    <w:rsid w:val="003E4840"/>
    <w:rsid w:val="003F5E5E"/>
    <w:rsid w:val="004201EE"/>
    <w:rsid w:val="00433921"/>
    <w:rsid w:val="00435870"/>
    <w:rsid w:val="00452585"/>
    <w:rsid w:val="0045587F"/>
    <w:rsid w:val="00463C56"/>
    <w:rsid w:val="004730B0"/>
    <w:rsid w:val="004827BA"/>
    <w:rsid w:val="00487FC6"/>
    <w:rsid w:val="00493362"/>
    <w:rsid w:val="004A1C56"/>
    <w:rsid w:val="004A7F6C"/>
    <w:rsid w:val="004C4483"/>
    <w:rsid w:val="004D4F65"/>
    <w:rsid w:val="004E2E8F"/>
    <w:rsid w:val="004F2611"/>
    <w:rsid w:val="00520B54"/>
    <w:rsid w:val="005654E4"/>
    <w:rsid w:val="005772C3"/>
    <w:rsid w:val="005919D2"/>
    <w:rsid w:val="005923C4"/>
    <w:rsid w:val="0059510D"/>
    <w:rsid w:val="005C3871"/>
    <w:rsid w:val="005E5E5B"/>
    <w:rsid w:val="006064F3"/>
    <w:rsid w:val="00613DF5"/>
    <w:rsid w:val="00615C9C"/>
    <w:rsid w:val="00632E4E"/>
    <w:rsid w:val="006330AE"/>
    <w:rsid w:val="006331F9"/>
    <w:rsid w:val="006760CE"/>
    <w:rsid w:val="00691D57"/>
    <w:rsid w:val="006B0807"/>
    <w:rsid w:val="006E5EBD"/>
    <w:rsid w:val="006E61EF"/>
    <w:rsid w:val="006F0F77"/>
    <w:rsid w:val="00760BA6"/>
    <w:rsid w:val="0076147A"/>
    <w:rsid w:val="00766A4C"/>
    <w:rsid w:val="0076788C"/>
    <w:rsid w:val="00791BBD"/>
    <w:rsid w:val="007949FE"/>
    <w:rsid w:val="007B7775"/>
    <w:rsid w:val="007C13B2"/>
    <w:rsid w:val="007D760B"/>
    <w:rsid w:val="00807D17"/>
    <w:rsid w:val="00831AEF"/>
    <w:rsid w:val="008404F0"/>
    <w:rsid w:val="00841012"/>
    <w:rsid w:val="00842EB3"/>
    <w:rsid w:val="0084415F"/>
    <w:rsid w:val="008532F3"/>
    <w:rsid w:val="00882567"/>
    <w:rsid w:val="008A327B"/>
    <w:rsid w:val="008A5882"/>
    <w:rsid w:val="008B5023"/>
    <w:rsid w:val="008E3175"/>
    <w:rsid w:val="00936170"/>
    <w:rsid w:val="00937F70"/>
    <w:rsid w:val="00942696"/>
    <w:rsid w:val="00981D18"/>
    <w:rsid w:val="009A011E"/>
    <w:rsid w:val="009A713B"/>
    <w:rsid w:val="009B26BE"/>
    <w:rsid w:val="009D0C8A"/>
    <w:rsid w:val="00A22896"/>
    <w:rsid w:val="00A24A2A"/>
    <w:rsid w:val="00A2569B"/>
    <w:rsid w:val="00A26C7A"/>
    <w:rsid w:val="00A63767"/>
    <w:rsid w:val="00A85033"/>
    <w:rsid w:val="00A92335"/>
    <w:rsid w:val="00A9658C"/>
    <w:rsid w:val="00AA209A"/>
    <w:rsid w:val="00AB2496"/>
    <w:rsid w:val="00AE478F"/>
    <w:rsid w:val="00B060AB"/>
    <w:rsid w:val="00B07458"/>
    <w:rsid w:val="00B16261"/>
    <w:rsid w:val="00B443E6"/>
    <w:rsid w:val="00B452BC"/>
    <w:rsid w:val="00B8059B"/>
    <w:rsid w:val="00BA2FA8"/>
    <w:rsid w:val="00BB5601"/>
    <w:rsid w:val="00BB5EE9"/>
    <w:rsid w:val="00BC48FD"/>
    <w:rsid w:val="00BD39AB"/>
    <w:rsid w:val="00BE56D9"/>
    <w:rsid w:val="00C00ACE"/>
    <w:rsid w:val="00C036EB"/>
    <w:rsid w:val="00C16CDB"/>
    <w:rsid w:val="00C36B9F"/>
    <w:rsid w:val="00C46407"/>
    <w:rsid w:val="00C727F5"/>
    <w:rsid w:val="00C75173"/>
    <w:rsid w:val="00C77BD1"/>
    <w:rsid w:val="00C93AC4"/>
    <w:rsid w:val="00C96E1A"/>
    <w:rsid w:val="00CD01E8"/>
    <w:rsid w:val="00CF20B8"/>
    <w:rsid w:val="00D17B2F"/>
    <w:rsid w:val="00D353C2"/>
    <w:rsid w:val="00D35550"/>
    <w:rsid w:val="00D66DB9"/>
    <w:rsid w:val="00D7378B"/>
    <w:rsid w:val="00D82D95"/>
    <w:rsid w:val="00D9176C"/>
    <w:rsid w:val="00DA7D72"/>
    <w:rsid w:val="00DB3D19"/>
    <w:rsid w:val="00DD54D8"/>
    <w:rsid w:val="00DF3823"/>
    <w:rsid w:val="00E06C59"/>
    <w:rsid w:val="00E11D24"/>
    <w:rsid w:val="00E13BF5"/>
    <w:rsid w:val="00E207AD"/>
    <w:rsid w:val="00E34723"/>
    <w:rsid w:val="00E47842"/>
    <w:rsid w:val="00E76F9B"/>
    <w:rsid w:val="00E77F78"/>
    <w:rsid w:val="00EA1DF2"/>
    <w:rsid w:val="00EE5B31"/>
    <w:rsid w:val="00F00C76"/>
    <w:rsid w:val="00F1592B"/>
    <w:rsid w:val="00F30AA2"/>
    <w:rsid w:val="00F43681"/>
    <w:rsid w:val="00F81668"/>
    <w:rsid w:val="00F82596"/>
    <w:rsid w:val="00F82C81"/>
    <w:rsid w:val="00F915B7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77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E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6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Microsoft Office User</cp:lastModifiedBy>
  <cp:revision>6</cp:revision>
  <cp:lastPrinted>2017-03-15T22:29:00Z</cp:lastPrinted>
  <dcterms:created xsi:type="dcterms:W3CDTF">2017-04-19T23:13:00Z</dcterms:created>
  <dcterms:modified xsi:type="dcterms:W3CDTF">2017-06-19T00:20:00Z</dcterms:modified>
</cp:coreProperties>
</file>